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rPr/>
      </w:pPr>
      <w:r w:rsidDel="00000000" w:rsidR="00000000" w:rsidRPr="00000000">
        <w:rPr>
          <w:rtl w:val="0"/>
        </w:rPr>
      </w:r>
    </w:p>
    <w:p w:rsidR="00000000" w:rsidDel="00000000" w:rsidP="00000000" w:rsidRDefault="00000000" w:rsidRPr="00000000" w14:paraId="00000002">
      <w:pPr>
        <w:pStyle w:val="Heading1"/>
        <w:rPr/>
      </w:pPr>
      <w:r w:rsidDel="00000000" w:rsidR="00000000" w:rsidRPr="00000000">
        <w:rPr>
          <w:rtl w:val="0"/>
        </w:rPr>
      </w:r>
    </w:p>
    <w:p w:rsidR="00000000" w:rsidDel="00000000" w:rsidP="00000000" w:rsidRDefault="00000000" w:rsidRPr="00000000" w14:paraId="00000003">
      <w:pPr>
        <w:pStyle w:val="Heading1"/>
        <w:rPr/>
      </w:pPr>
      <w:r w:rsidDel="00000000" w:rsidR="00000000" w:rsidRPr="00000000">
        <w:rPr>
          <w:rtl w:val="0"/>
        </w:rPr>
        <w:t xml:space="preserve">Όχημα πυρόσβεσης TPBot </w:t>
      </w:r>
    </w:p>
    <w:p w:rsidR="00000000" w:rsidDel="00000000" w:rsidP="00000000" w:rsidRDefault="00000000" w:rsidRPr="00000000" w14:paraId="00000004">
      <w:pPr>
        <w:pStyle w:val="Heading2"/>
        <w:rPr/>
      </w:pPr>
      <w:r w:rsidDel="00000000" w:rsidR="00000000" w:rsidRPr="00000000">
        <w:rPr>
          <w:rtl w:val="0"/>
        </w:rPr>
      </w:r>
    </w:p>
    <w:p w:rsidR="00000000" w:rsidDel="00000000" w:rsidP="00000000" w:rsidRDefault="00000000" w:rsidRPr="00000000" w14:paraId="00000005">
      <w:pPr>
        <w:pStyle w:val="Heading2"/>
        <w:rPr/>
      </w:pPr>
      <w:r w:rsidDel="00000000" w:rsidR="00000000" w:rsidRPr="00000000">
        <w:rPr>
          <w:rtl w:val="0"/>
        </w:rPr>
        <w:t xml:space="preserve">Σκοπός</w:t>
      </w:r>
    </w:p>
    <w:p w:rsidR="00000000" w:rsidDel="00000000" w:rsidP="00000000" w:rsidRDefault="00000000" w:rsidRPr="00000000" w14:paraId="00000006">
      <w:pPr>
        <w:rPr/>
      </w:pPr>
      <w:r w:rsidDel="00000000" w:rsidR="00000000" w:rsidRPr="00000000">
        <w:rPr>
          <w:rtl w:val="0"/>
        </w:rPr>
        <w:t xml:space="preserve">Η κατασκευή ενός οχήματος πυρόσβεσης TPBot.</w:t>
      </w:r>
    </w:p>
    <w:p w:rsidR="00000000" w:rsidDel="00000000" w:rsidP="00000000" w:rsidRDefault="00000000" w:rsidRPr="00000000" w14:paraId="00000007">
      <w:pPr>
        <w:rPr/>
      </w:pPr>
      <w:r w:rsidDel="00000000" w:rsidR="00000000" w:rsidRPr="00000000">
        <w:rPr/>
        <w:drawing>
          <wp:inline distB="0" distT="0" distL="0" distR="0">
            <wp:extent cx="4455475" cy="3115351"/>
            <wp:effectExtent b="0" l="0" r="0" t="0"/>
            <wp:docPr id="6" name="image15.png"/>
            <a:graphic>
              <a:graphicData uri="http://schemas.openxmlformats.org/drawingml/2006/picture">
                <pic:pic>
                  <pic:nvPicPr>
                    <pic:cNvPr id="0" name="image15.png"/>
                    <pic:cNvPicPr preferRelativeResize="0"/>
                  </pic:nvPicPr>
                  <pic:blipFill>
                    <a:blip r:embed="rId7"/>
                    <a:srcRect b="0" l="0" r="0" t="0"/>
                    <a:stretch>
                      <a:fillRect/>
                    </a:stretch>
                  </pic:blipFill>
                  <pic:spPr>
                    <a:xfrm>
                      <a:off x="0" y="0"/>
                      <a:ext cx="4455475" cy="3115351"/>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pStyle w:val="Heading2"/>
        <w:rPr/>
      </w:pPr>
      <w:r w:rsidDel="00000000" w:rsidR="00000000" w:rsidRPr="00000000">
        <w:rPr>
          <w:rtl w:val="0"/>
        </w:rPr>
      </w:r>
    </w:p>
    <w:p w:rsidR="00000000" w:rsidDel="00000000" w:rsidP="00000000" w:rsidRDefault="00000000" w:rsidRPr="00000000" w14:paraId="0000000A">
      <w:pPr>
        <w:pStyle w:val="Heading2"/>
        <w:rPr/>
      </w:pPr>
      <w:r w:rsidDel="00000000" w:rsidR="00000000" w:rsidRPr="00000000">
        <w:rPr>
          <w:rtl w:val="0"/>
        </w:rPr>
        <w:t xml:space="preserve">Απαιτούμενα Υλικά</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numPr>
          <w:ilvl w:val="0"/>
          <w:numId w:val="1"/>
        </w:numPr>
        <w:pBdr>
          <w:top w:space="0" w:sz="0" w:val="nil"/>
          <w:left w:space="0" w:sz="0" w:val="nil"/>
          <w:bottom w:space="0" w:sz="0" w:val="nil"/>
          <w:right w:space="0" w:sz="0" w:val="nil"/>
          <w:between w:space="0" w:sz="0" w:val="nil"/>
        </w:pBdr>
        <w:spacing w:line="240" w:lineRule="auto"/>
        <w:ind w:left="720" w:hanging="360"/>
        <w:rPr>
          <w:rFonts w:ascii="Quattrocento Sans" w:cs="Quattrocento Sans" w:eastAsia="Quattrocento Sans" w:hAnsi="Quattrocento Sans"/>
          <w:color w:val="1c1e21"/>
          <w:sz w:val="24"/>
          <w:szCs w:val="24"/>
        </w:rPr>
      </w:pPr>
      <w:r w:rsidDel="00000000" w:rsidR="00000000" w:rsidRPr="00000000">
        <w:rPr>
          <w:rFonts w:ascii="Quattrocento Sans" w:cs="Quattrocento Sans" w:eastAsia="Quattrocento Sans" w:hAnsi="Quattrocento Sans"/>
          <w:sz w:val="24"/>
          <w:szCs w:val="24"/>
          <w:rtl w:val="0"/>
        </w:rPr>
        <w:t xml:space="preserve">TPBot Smart Car</w:t>
      </w:r>
      <w:r w:rsidDel="00000000" w:rsidR="00000000" w:rsidRPr="00000000">
        <w:rPr>
          <w:rtl w:val="0"/>
        </w:rPr>
      </w:r>
    </w:p>
    <w:p w:rsidR="00000000" w:rsidDel="00000000" w:rsidP="00000000" w:rsidRDefault="00000000" w:rsidRPr="00000000" w14:paraId="0000000D">
      <w:pPr>
        <w:numPr>
          <w:ilvl w:val="0"/>
          <w:numId w:val="1"/>
        </w:numPr>
        <w:pBdr>
          <w:top w:space="0" w:sz="0" w:val="nil"/>
          <w:left w:space="0" w:sz="0" w:val="nil"/>
          <w:bottom w:space="0" w:sz="0" w:val="nil"/>
          <w:right w:space="0" w:sz="0" w:val="nil"/>
          <w:between w:space="0" w:sz="0" w:val="nil"/>
        </w:pBdr>
        <w:spacing w:line="240" w:lineRule="auto"/>
        <w:ind w:left="720" w:hanging="360"/>
        <w:rPr>
          <w:rFonts w:ascii="Quattrocento Sans" w:cs="Quattrocento Sans" w:eastAsia="Quattrocento Sans" w:hAnsi="Quattrocento Sans"/>
          <w:color w:val="1c1e21"/>
          <w:sz w:val="24"/>
          <w:szCs w:val="24"/>
        </w:rPr>
      </w:pPr>
      <w:r w:rsidDel="00000000" w:rsidR="00000000" w:rsidRPr="00000000">
        <w:rPr>
          <w:rFonts w:ascii="Quattrocento Sans" w:cs="Quattrocento Sans" w:eastAsia="Quattrocento Sans" w:hAnsi="Quattrocento Sans"/>
          <w:color w:val="1c1e21"/>
          <w:sz w:val="24"/>
          <w:szCs w:val="24"/>
          <w:rtl w:val="0"/>
        </w:rPr>
        <w:t xml:space="preserve">360 degrees servo</w:t>
      </w:r>
    </w:p>
    <w:p w:rsidR="00000000" w:rsidDel="00000000" w:rsidP="00000000" w:rsidRDefault="00000000" w:rsidRPr="00000000" w14:paraId="0000000E">
      <w:pPr>
        <w:numPr>
          <w:ilvl w:val="0"/>
          <w:numId w:val="1"/>
        </w:numPr>
        <w:pBdr>
          <w:top w:space="0" w:sz="0" w:val="nil"/>
          <w:left w:space="0" w:sz="0" w:val="nil"/>
          <w:bottom w:space="0" w:sz="0" w:val="nil"/>
          <w:right w:space="0" w:sz="0" w:val="nil"/>
          <w:between w:space="0" w:sz="0" w:val="nil"/>
        </w:pBdr>
        <w:spacing w:line="240" w:lineRule="auto"/>
        <w:ind w:left="720" w:hanging="360"/>
        <w:rPr>
          <w:rFonts w:ascii="Quattrocento Sans" w:cs="Quattrocento Sans" w:eastAsia="Quattrocento Sans" w:hAnsi="Quattrocento Sans"/>
          <w:color w:val="1c1e21"/>
          <w:sz w:val="24"/>
          <w:szCs w:val="24"/>
        </w:rPr>
      </w:pPr>
      <w:r w:rsidDel="00000000" w:rsidR="00000000" w:rsidRPr="00000000">
        <w:rPr>
          <w:rFonts w:ascii="Quattrocento Sans" w:cs="Quattrocento Sans" w:eastAsia="Quattrocento Sans" w:hAnsi="Quattrocento Sans"/>
          <w:color w:val="1c1e21"/>
          <w:sz w:val="24"/>
          <w:szCs w:val="24"/>
          <w:rtl w:val="0"/>
        </w:rPr>
        <w:t xml:space="preserve">Bricks Pack</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line="240" w:lineRule="auto"/>
        <w:rPr>
          <w:rFonts w:ascii="Quattrocento Sans" w:cs="Quattrocento Sans" w:eastAsia="Quattrocento Sans" w:hAnsi="Quattrocento Sans"/>
          <w:color w:val="1c1e21"/>
          <w:sz w:val="24"/>
          <w:szCs w:val="24"/>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line="240" w:lineRule="auto"/>
        <w:rPr>
          <w:rFonts w:ascii="Quattrocento Sans" w:cs="Quattrocento Sans" w:eastAsia="Quattrocento Sans" w:hAnsi="Quattrocento Sans"/>
          <w:color w:val="1c1e21"/>
          <w:sz w:val="24"/>
          <w:szCs w:val="24"/>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line="240" w:lineRule="auto"/>
        <w:rPr>
          <w:rFonts w:ascii="Quattrocento Sans" w:cs="Quattrocento Sans" w:eastAsia="Quattrocento Sans" w:hAnsi="Quattrocento Sans"/>
          <w:color w:val="1c1e21"/>
          <w:sz w:val="24"/>
          <w:szCs w:val="24"/>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line="240" w:lineRule="auto"/>
        <w:rPr>
          <w:rFonts w:ascii="Quattrocento Sans" w:cs="Quattrocento Sans" w:eastAsia="Quattrocento Sans" w:hAnsi="Quattrocento Sans"/>
          <w:color w:val="1c1e21"/>
          <w:sz w:val="24"/>
          <w:szCs w:val="24"/>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line="240" w:lineRule="auto"/>
        <w:rPr>
          <w:rFonts w:ascii="Quattrocento Sans" w:cs="Quattrocento Sans" w:eastAsia="Quattrocento Sans" w:hAnsi="Quattrocento Sans"/>
          <w:color w:val="1c1e21"/>
          <w:sz w:val="24"/>
          <w:szCs w:val="24"/>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line="240" w:lineRule="auto"/>
        <w:rPr>
          <w:rFonts w:ascii="Quattrocento Sans" w:cs="Quattrocento Sans" w:eastAsia="Quattrocento Sans" w:hAnsi="Quattrocento Sans"/>
          <w:color w:val="1c1e21"/>
          <w:sz w:val="24"/>
          <w:szCs w:val="24"/>
        </w:rPr>
      </w:pPr>
      <w:r w:rsidDel="00000000" w:rsidR="00000000" w:rsidRPr="00000000">
        <w:rPr>
          <w:rtl w:val="0"/>
        </w:rPr>
      </w:r>
    </w:p>
    <w:p w:rsidR="00000000" w:rsidDel="00000000" w:rsidP="00000000" w:rsidRDefault="00000000" w:rsidRPr="00000000" w14:paraId="00000015">
      <w:pPr>
        <w:pStyle w:val="Heading2"/>
        <w:rPr/>
      </w:pPr>
      <w:r w:rsidDel="00000000" w:rsidR="00000000" w:rsidRPr="00000000">
        <w:rPr>
          <w:rtl w:val="0"/>
        </w:rPr>
      </w:r>
    </w:p>
    <w:p w:rsidR="00000000" w:rsidDel="00000000" w:rsidP="00000000" w:rsidRDefault="00000000" w:rsidRPr="00000000" w14:paraId="00000016">
      <w:pPr>
        <w:pStyle w:val="Heading2"/>
        <w:rPr/>
      </w:pPr>
      <w:r w:rsidDel="00000000" w:rsidR="00000000" w:rsidRPr="00000000">
        <w:rPr>
          <w:rtl w:val="0"/>
        </w:rPr>
      </w:r>
    </w:p>
    <w:p w:rsidR="00000000" w:rsidDel="00000000" w:rsidP="00000000" w:rsidRDefault="00000000" w:rsidRPr="00000000" w14:paraId="00000017">
      <w:pPr>
        <w:pStyle w:val="Heading2"/>
        <w:rPr/>
      </w:pPr>
      <w:r w:rsidDel="00000000" w:rsidR="00000000" w:rsidRPr="00000000">
        <w:rPr>
          <w:rtl w:val="0"/>
        </w:rPr>
      </w:r>
    </w:p>
    <w:p w:rsidR="00000000" w:rsidDel="00000000" w:rsidP="00000000" w:rsidRDefault="00000000" w:rsidRPr="00000000" w14:paraId="00000018">
      <w:pPr>
        <w:pStyle w:val="Heading2"/>
        <w:rPr/>
      </w:pPr>
      <w:r w:rsidDel="00000000" w:rsidR="00000000" w:rsidRPr="00000000">
        <w:rPr>
          <w:rtl w:val="0"/>
        </w:rPr>
        <w:t xml:space="preserve">Βήματα συναρμολόγησης</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drawing>
          <wp:inline distB="0" distT="0" distL="0" distR="0">
            <wp:extent cx="4776788" cy="3377439"/>
            <wp:effectExtent b="0" l="0" r="0" t="0"/>
            <wp:docPr id="8" name="image21.png"/>
            <a:graphic>
              <a:graphicData uri="http://schemas.openxmlformats.org/drawingml/2006/picture">
                <pic:pic>
                  <pic:nvPicPr>
                    <pic:cNvPr id="0" name="image21.png"/>
                    <pic:cNvPicPr preferRelativeResize="0"/>
                  </pic:nvPicPr>
                  <pic:blipFill>
                    <a:blip r:embed="rId8"/>
                    <a:srcRect b="0" l="0" r="0" t="0"/>
                    <a:stretch>
                      <a:fillRect/>
                    </a:stretch>
                  </pic:blipFill>
                  <pic:spPr>
                    <a:xfrm>
                      <a:off x="0" y="0"/>
                      <a:ext cx="4776788" cy="3377439"/>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rPr/>
      </w:pPr>
      <w:r w:rsidDel="00000000" w:rsidR="00000000" w:rsidRPr="00000000">
        <w:rPr/>
        <w:drawing>
          <wp:inline distB="0" distT="0" distL="0" distR="0">
            <wp:extent cx="5267325" cy="3724275"/>
            <wp:effectExtent b="0" l="0" r="0" t="0"/>
            <wp:docPr id="7" name="image18.png"/>
            <a:graphic>
              <a:graphicData uri="http://schemas.openxmlformats.org/drawingml/2006/picture">
                <pic:pic>
                  <pic:nvPicPr>
                    <pic:cNvPr id="0" name="image18.png"/>
                    <pic:cNvPicPr preferRelativeResize="0"/>
                  </pic:nvPicPr>
                  <pic:blipFill>
                    <a:blip r:embed="rId9"/>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drawing>
          <wp:inline distB="0" distT="0" distL="0" distR="0">
            <wp:extent cx="5267325" cy="3724275"/>
            <wp:effectExtent b="0" l="0" r="0" t="0"/>
            <wp:docPr id="11"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rPr/>
      </w:pPr>
      <w:r w:rsidDel="00000000" w:rsidR="00000000" w:rsidRPr="00000000">
        <w:rPr/>
        <w:drawing>
          <wp:inline distB="0" distT="0" distL="0" distR="0">
            <wp:extent cx="5267325" cy="3724275"/>
            <wp:effectExtent b="0" l="0" r="0" t="0"/>
            <wp:docPr id="9"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rPr/>
      </w:pPr>
      <w:r w:rsidDel="00000000" w:rsidR="00000000" w:rsidRPr="00000000">
        <w:rPr/>
        <w:drawing>
          <wp:inline distB="0" distT="0" distL="0" distR="0">
            <wp:extent cx="5267325" cy="3724275"/>
            <wp:effectExtent b="0" l="0" r="0" t="0"/>
            <wp:docPr id="13"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rPr/>
      </w:pPr>
      <w:r w:rsidDel="00000000" w:rsidR="00000000" w:rsidRPr="00000000">
        <w:rPr/>
        <w:drawing>
          <wp:inline distB="0" distT="0" distL="0" distR="0">
            <wp:extent cx="5267325" cy="3724275"/>
            <wp:effectExtent b="0" l="0" r="0" t="0"/>
            <wp:docPr id="12" name="image23.png"/>
            <a:graphic>
              <a:graphicData uri="http://schemas.openxmlformats.org/drawingml/2006/picture">
                <pic:pic>
                  <pic:nvPicPr>
                    <pic:cNvPr id="0" name="image23.png"/>
                    <pic:cNvPicPr preferRelativeResize="0"/>
                  </pic:nvPicPr>
                  <pic:blipFill>
                    <a:blip r:embed="rId13"/>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rPr/>
      </w:pPr>
      <w:r w:rsidDel="00000000" w:rsidR="00000000" w:rsidRPr="00000000">
        <w:rPr/>
        <w:drawing>
          <wp:inline distB="0" distT="0" distL="0" distR="0">
            <wp:extent cx="5267325" cy="3724275"/>
            <wp:effectExtent b="0" l="0" r="0" t="0"/>
            <wp:docPr id="15" name="image13.png"/>
            <a:graphic>
              <a:graphicData uri="http://schemas.openxmlformats.org/drawingml/2006/picture">
                <pic:pic>
                  <pic:nvPicPr>
                    <pic:cNvPr id="0" name="image13.png"/>
                    <pic:cNvPicPr preferRelativeResize="0"/>
                  </pic:nvPicPr>
                  <pic:blipFill>
                    <a:blip r:embed="rId14"/>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rPr/>
      </w:pPr>
      <w:r w:rsidDel="00000000" w:rsidR="00000000" w:rsidRPr="00000000">
        <w:rPr/>
        <w:drawing>
          <wp:inline distB="0" distT="0" distL="0" distR="0">
            <wp:extent cx="5267325" cy="3724275"/>
            <wp:effectExtent b="0" l="0" r="0" t="0"/>
            <wp:docPr id="14" name="image16.png"/>
            <a:graphic>
              <a:graphicData uri="http://schemas.openxmlformats.org/drawingml/2006/picture">
                <pic:pic>
                  <pic:nvPicPr>
                    <pic:cNvPr id="0" name="image16.png"/>
                    <pic:cNvPicPr preferRelativeResize="0"/>
                  </pic:nvPicPr>
                  <pic:blipFill>
                    <a:blip r:embed="rId15"/>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rPr/>
      </w:pPr>
      <w:r w:rsidDel="00000000" w:rsidR="00000000" w:rsidRPr="00000000">
        <w:rPr/>
        <w:drawing>
          <wp:inline distB="0" distT="0" distL="0" distR="0">
            <wp:extent cx="5267325" cy="3724275"/>
            <wp:effectExtent b="0" l="0" r="0" t="0"/>
            <wp:docPr id="18"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rPr/>
      </w:pPr>
      <w:r w:rsidDel="00000000" w:rsidR="00000000" w:rsidRPr="00000000">
        <w:rPr/>
        <w:drawing>
          <wp:inline distB="0" distT="0" distL="0" distR="0">
            <wp:extent cx="5267325" cy="3724275"/>
            <wp:effectExtent b="0" l="0" r="0" t="0"/>
            <wp:docPr id="16"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rPr/>
      </w:pPr>
      <w:r w:rsidDel="00000000" w:rsidR="00000000" w:rsidRPr="00000000">
        <w:rPr/>
        <w:drawing>
          <wp:inline distB="0" distT="0" distL="0" distR="0">
            <wp:extent cx="5267325" cy="3724275"/>
            <wp:effectExtent b="0" l="0" r="0" t="0"/>
            <wp:docPr id="17"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rPr/>
      </w:pPr>
      <w:r w:rsidDel="00000000" w:rsidR="00000000" w:rsidRPr="00000000">
        <w:rPr/>
        <w:drawing>
          <wp:inline distB="0" distT="0" distL="0" distR="0">
            <wp:extent cx="5267325" cy="3724275"/>
            <wp:effectExtent b="0" l="0" r="0" t="0"/>
            <wp:docPr id="19" name="image4.png"/>
            <a:graphic>
              <a:graphicData uri="http://schemas.openxmlformats.org/drawingml/2006/picture">
                <pic:pic>
                  <pic:nvPicPr>
                    <pic:cNvPr id="0" name="image4.png"/>
                    <pic:cNvPicPr preferRelativeResize="0"/>
                  </pic:nvPicPr>
                  <pic:blipFill>
                    <a:blip r:embed="rId19"/>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rPr/>
      </w:pPr>
      <w:r w:rsidDel="00000000" w:rsidR="00000000" w:rsidRPr="00000000">
        <w:rPr/>
        <w:drawing>
          <wp:inline distB="0" distT="0" distL="0" distR="0">
            <wp:extent cx="5267325" cy="3724275"/>
            <wp:effectExtent b="0" l="0" r="0" t="0"/>
            <wp:docPr id="20" name="image8.png"/>
            <a:graphic>
              <a:graphicData uri="http://schemas.openxmlformats.org/drawingml/2006/picture">
                <pic:pic>
                  <pic:nvPicPr>
                    <pic:cNvPr id="0" name="image8.png"/>
                    <pic:cNvPicPr preferRelativeResize="0"/>
                  </pic:nvPicPr>
                  <pic:blipFill>
                    <a:blip r:embed="rId20"/>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rPr/>
      </w:pPr>
      <w:r w:rsidDel="00000000" w:rsidR="00000000" w:rsidRPr="00000000">
        <w:rPr/>
        <w:drawing>
          <wp:inline distB="0" distT="0" distL="0" distR="0">
            <wp:extent cx="5267325" cy="3724275"/>
            <wp:effectExtent b="0" l="0" r="0" t="0"/>
            <wp:docPr id="21" name="image17.png"/>
            <a:graphic>
              <a:graphicData uri="http://schemas.openxmlformats.org/drawingml/2006/picture">
                <pic:pic>
                  <pic:nvPicPr>
                    <pic:cNvPr id="0" name="image17.png"/>
                    <pic:cNvPicPr preferRelativeResize="0"/>
                  </pic:nvPicPr>
                  <pic:blipFill>
                    <a:blip r:embed="rId21"/>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rPr/>
      </w:pPr>
      <w:r w:rsidDel="00000000" w:rsidR="00000000" w:rsidRPr="00000000">
        <w:rPr/>
        <w:drawing>
          <wp:inline distB="0" distT="0" distL="0" distR="0">
            <wp:extent cx="5267325" cy="3724275"/>
            <wp:effectExtent b="0" l="0" r="0" t="0"/>
            <wp:docPr id="22" name="image19.png"/>
            <a:graphic>
              <a:graphicData uri="http://schemas.openxmlformats.org/drawingml/2006/picture">
                <pic:pic>
                  <pic:nvPicPr>
                    <pic:cNvPr id="0" name="image19.png"/>
                    <pic:cNvPicPr preferRelativeResize="0"/>
                  </pic:nvPicPr>
                  <pic:blipFill>
                    <a:blip r:embed="rId22"/>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rPr/>
      </w:pPr>
      <w:r w:rsidDel="00000000" w:rsidR="00000000" w:rsidRPr="00000000">
        <w:rPr/>
        <w:drawing>
          <wp:inline distB="0" distT="0" distL="0" distR="0">
            <wp:extent cx="5267325" cy="3724275"/>
            <wp:effectExtent b="0" l="0" r="0" t="0"/>
            <wp:docPr id="23" name="image14.png"/>
            <a:graphic>
              <a:graphicData uri="http://schemas.openxmlformats.org/drawingml/2006/picture">
                <pic:pic>
                  <pic:nvPicPr>
                    <pic:cNvPr id="0" name="image14.png"/>
                    <pic:cNvPicPr preferRelativeResize="0"/>
                  </pic:nvPicPr>
                  <pic:blipFill>
                    <a:blip r:embed="rId23"/>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rPr/>
      </w:pPr>
      <w:r w:rsidDel="00000000" w:rsidR="00000000" w:rsidRPr="00000000">
        <w:rPr/>
        <w:drawing>
          <wp:inline distB="0" distT="0" distL="0" distR="0">
            <wp:extent cx="5267325" cy="3724275"/>
            <wp:effectExtent b="0" l="0" r="0" t="0"/>
            <wp:docPr id="24" name="image25.png"/>
            <a:graphic>
              <a:graphicData uri="http://schemas.openxmlformats.org/drawingml/2006/picture">
                <pic:pic>
                  <pic:nvPicPr>
                    <pic:cNvPr id="0" name="image25.png"/>
                    <pic:cNvPicPr preferRelativeResize="0"/>
                  </pic:nvPicPr>
                  <pic:blipFill>
                    <a:blip r:embed="rId24"/>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rPr/>
      </w:pPr>
      <w:r w:rsidDel="00000000" w:rsidR="00000000" w:rsidRPr="00000000">
        <w:rPr/>
        <w:drawing>
          <wp:inline distB="0" distT="0" distL="0" distR="0">
            <wp:extent cx="5267325" cy="3724275"/>
            <wp:effectExtent b="0" l="0" r="0" t="0"/>
            <wp:docPr id="25" name="image20.png"/>
            <a:graphic>
              <a:graphicData uri="http://schemas.openxmlformats.org/drawingml/2006/picture">
                <pic:pic>
                  <pic:nvPicPr>
                    <pic:cNvPr id="0" name="image20.png"/>
                    <pic:cNvPicPr preferRelativeResize="0"/>
                  </pic:nvPicPr>
                  <pic:blipFill>
                    <a:blip r:embed="rId25"/>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rPr/>
      </w:pPr>
      <w:r w:rsidDel="00000000" w:rsidR="00000000" w:rsidRPr="00000000">
        <w:rPr/>
        <w:drawing>
          <wp:inline distB="0" distT="0" distL="0" distR="0">
            <wp:extent cx="5267325" cy="3724275"/>
            <wp:effectExtent b="0" l="0" r="0" t="0"/>
            <wp:docPr id="26" name="image22.png"/>
            <a:graphic>
              <a:graphicData uri="http://schemas.openxmlformats.org/drawingml/2006/picture">
                <pic:pic>
                  <pic:nvPicPr>
                    <pic:cNvPr id="0" name="image22.png"/>
                    <pic:cNvPicPr preferRelativeResize="0"/>
                  </pic:nvPicPr>
                  <pic:blipFill>
                    <a:blip r:embed="rId26"/>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rPr/>
      </w:pPr>
      <w:r w:rsidDel="00000000" w:rsidR="00000000" w:rsidRPr="00000000">
        <w:rPr/>
        <w:drawing>
          <wp:inline distB="0" distT="0" distL="0" distR="0">
            <wp:extent cx="5267325" cy="3724275"/>
            <wp:effectExtent b="0" l="0" r="0" t="0"/>
            <wp:docPr id="2" name="image26.png"/>
            <a:graphic>
              <a:graphicData uri="http://schemas.openxmlformats.org/drawingml/2006/picture">
                <pic:pic>
                  <pic:nvPicPr>
                    <pic:cNvPr id="0" name="image26.png"/>
                    <pic:cNvPicPr preferRelativeResize="0"/>
                  </pic:nvPicPr>
                  <pic:blipFill>
                    <a:blip r:embed="rId27"/>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pStyle w:val="Heading2"/>
        <w:rPr/>
      </w:pPr>
      <w:r w:rsidDel="00000000" w:rsidR="00000000" w:rsidRPr="00000000">
        <w:rPr>
          <w:rtl w:val="0"/>
        </w:rPr>
        <w:t xml:space="preserve">Συνδέσεις υλικού</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t xml:space="preserve">Συνδέστε το σέρβο 360° στη θύρα servo 1 στο TPBot.</w:t>
      </w:r>
    </w:p>
    <w:p w:rsidR="00000000" w:rsidDel="00000000" w:rsidP="00000000" w:rsidRDefault="00000000" w:rsidRPr="00000000" w14:paraId="00000036">
      <w:pPr>
        <w:rPr/>
      </w:pPr>
      <w:r w:rsidDel="00000000" w:rsidR="00000000" w:rsidRPr="00000000">
        <w:rPr/>
        <w:drawing>
          <wp:inline distB="0" distT="0" distL="0" distR="0">
            <wp:extent cx="4660063" cy="4660063"/>
            <wp:effectExtent b="0" l="0" r="0" t="0"/>
            <wp:docPr id="3" name="image12.png"/>
            <a:graphic>
              <a:graphicData uri="http://schemas.openxmlformats.org/drawingml/2006/picture">
                <pic:pic>
                  <pic:nvPicPr>
                    <pic:cNvPr id="0" name="image12.png"/>
                    <pic:cNvPicPr preferRelativeResize="0"/>
                  </pic:nvPicPr>
                  <pic:blipFill>
                    <a:blip r:embed="rId28"/>
                    <a:srcRect b="0" l="0" r="0" t="0"/>
                    <a:stretch>
                      <a:fillRect/>
                    </a:stretch>
                  </pic:blipFill>
                  <pic:spPr>
                    <a:xfrm>
                      <a:off x="0" y="0"/>
                      <a:ext cx="4660063" cy="4660063"/>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pStyle w:val="Heading2"/>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pStyle w:val="Heading2"/>
        <w:rPr/>
      </w:pPr>
      <w:r w:rsidDel="00000000" w:rsidR="00000000" w:rsidRPr="00000000">
        <w:rPr>
          <w:rtl w:val="0"/>
        </w:rPr>
        <w:t xml:space="preserve">Λογισμικό</w:t>
      </w:r>
    </w:p>
    <w:p w:rsidR="00000000" w:rsidDel="00000000" w:rsidP="00000000" w:rsidRDefault="00000000" w:rsidRPr="00000000" w14:paraId="0000003B">
      <w:pPr>
        <w:rPr/>
      </w:pPr>
      <w:hyperlink r:id="rId29">
        <w:r w:rsidDel="00000000" w:rsidR="00000000" w:rsidRPr="00000000">
          <w:rPr>
            <w:rFonts w:ascii="Quattrocento Sans" w:cs="Quattrocento Sans" w:eastAsia="Quattrocento Sans" w:hAnsi="Quattrocento Sans"/>
            <w:color w:val="0000ff"/>
            <w:u w:val="single"/>
            <w:rtl w:val="0"/>
          </w:rPr>
          <w:t xml:space="preserve">Microsoft makecode</w:t>
        </w:r>
      </w:hyperlink>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pStyle w:val="Heading2"/>
        <w:rPr/>
      </w:pPr>
      <w:r w:rsidDel="00000000" w:rsidR="00000000" w:rsidRPr="00000000">
        <w:rPr>
          <w:rtl w:val="0"/>
        </w:rPr>
      </w:r>
    </w:p>
    <w:p w:rsidR="00000000" w:rsidDel="00000000" w:rsidP="00000000" w:rsidRDefault="00000000" w:rsidRPr="00000000" w14:paraId="00000043">
      <w:pPr>
        <w:pStyle w:val="Heading2"/>
        <w:rPr/>
      </w:pPr>
      <w:r w:rsidDel="00000000" w:rsidR="00000000" w:rsidRPr="00000000">
        <w:rPr>
          <w:rtl w:val="0"/>
        </w:rPr>
      </w:r>
    </w:p>
    <w:p w:rsidR="00000000" w:rsidDel="00000000" w:rsidP="00000000" w:rsidRDefault="00000000" w:rsidRPr="00000000" w14:paraId="00000044">
      <w:pPr>
        <w:pStyle w:val="Heading2"/>
        <w:rPr/>
      </w:pPr>
      <w:r w:rsidDel="00000000" w:rsidR="00000000" w:rsidRPr="00000000">
        <w:rPr>
          <w:rtl w:val="0"/>
        </w:rPr>
        <w:t xml:space="preserve">Πρόγραμμα</w:t>
      </w:r>
    </w:p>
    <w:p w:rsidR="00000000" w:rsidDel="00000000" w:rsidP="00000000" w:rsidRDefault="00000000" w:rsidRPr="00000000" w14:paraId="00000045">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-152398</wp:posOffset>
            </wp:positionH>
            <wp:positionV relativeFrom="paragraph">
              <wp:posOffset>312076</wp:posOffset>
            </wp:positionV>
            <wp:extent cx="4062413" cy="6093619"/>
            <wp:effectExtent b="0" l="0" r="0" t="0"/>
            <wp:wrapSquare wrapText="bothSides" distB="114300" distT="114300" distL="114300" distR="114300"/>
            <wp:docPr id="1" name="image9.png"/>
            <a:graphic>
              <a:graphicData uri="http://schemas.openxmlformats.org/drawingml/2006/picture">
                <pic:pic>
                  <pic:nvPicPr>
                    <pic:cNvPr id="0" name="image9.png"/>
                    <pic:cNvPicPr preferRelativeResize="0"/>
                  </pic:nvPicPr>
                  <pic:blipFill>
                    <a:blip r:embed="rId30"/>
                    <a:srcRect b="0" l="0" r="0" t="0"/>
                    <a:stretch>
                      <a:fillRect/>
                    </a:stretch>
                  </pic:blipFill>
                  <pic:spPr>
                    <a:xfrm>
                      <a:off x="0" y="0"/>
                      <a:ext cx="4062413" cy="6093619"/>
                    </a:xfrm>
                    <a:prstGeom prst="rect"/>
                    <a:ln/>
                  </pic:spPr>
                </pic:pic>
              </a:graphicData>
            </a:graphic>
          </wp:anchor>
        </w:drawing>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t xml:space="preserve">Κάντε κλικ στο "Για προχωρημένους" στο μενού του makecode για να δείτε περισσότερες επιλογές.</w:t>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t xml:space="preserve">Για τον προγραμματισμό του TPBot, πρέπει να προσθέσουμε τις επεκτάσεις. Κάντε κλικ στην επιλογή "Επεκτάσεις" στο κάτω μέρος του μενού και αναζητήστε με το tpbot στο πλαίσιο και, στη συνέχεια, κατεβάστε το.</w:t>
      </w:r>
    </w:p>
    <w:p w:rsidR="00000000" w:rsidDel="00000000" w:rsidP="00000000" w:rsidRDefault="00000000" w:rsidRPr="00000000" w14:paraId="0000004A">
      <w:pPr>
        <w:rPr/>
      </w:pPr>
      <w:r w:rsidDel="00000000" w:rsidR="00000000" w:rsidRPr="00000000">
        <w:rPr/>
        <w:drawing>
          <wp:inline distB="0" distT="0" distL="0" distR="0">
            <wp:extent cx="5174493" cy="2514739"/>
            <wp:effectExtent b="0" l="0" r="0" t="0"/>
            <wp:docPr id="4" name="image24.png"/>
            <a:graphic>
              <a:graphicData uri="http://schemas.openxmlformats.org/drawingml/2006/picture">
                <pic:pic>
                  <pic:nvPicPr>
                    <pic:cNvPr id="0" name="image24.png"/>
                    <pic:cNvPicPr preferRelativeResize="0"/>
                  </pic:nvPicPr>
                  <pic:blipFill>
                    <a:blip r:embed="rId31"/>
                    <a:srcRect b="0" l="0" r="0" t="0"/>
                    <a:stretch>
                      <a:fillRect/>
                    </a:stretch>
                  </pic:blipFill>
                  <pic:spPr>
                    <a:xfrm>
                      <a:off x="0" y="0"/>
                      <a:ext cx="5174493" cy="2514739"/>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pStyle w:val="Heading2"/>
        <w:rPr/>
      </w:pPr>
      <w:r w:rsidDel="00000000" w:rsidR="00000000" w:rsidRPr="00000000">
        <w:rPr>
          <w:rtl w:val="0"/>
        </w:rPr>
        <w:t xml:space="preserve">Δείγματα</w:t>
      </w:r>
    </w:p>
    <w:p w:rsidR="00000000" w:rsidDel="00000000" w:rsidP="00000000" w:rsidRDefault="00000000" w:rsidRPr="00000000" w14:paraId="0000004D">
      <w:pPr>
        <w:rPr/>
      </w:pPr>
      <w:r w:rsidDel="00000000" w:rsidR="00000000" w:rsidRPr="00000000">
        <w:rPr/>
        <w:drawing>
          <wp:inline distB="114300" distT="114300" distL="114300" distR="114300">
            <wp:extent cx="4652963" cy="3387214"/>
            <wp:effectExtent b="0" l="0" r="0" t="0"/>
            <wp:docPr id="5" name="image5.png"/>
            <a:graphic>
              <a:graphicData uri="http://schemas.openxmlformats.org/drawingml/2006/picture">
                <pic:pic>
                  <pic:nvPicPr>
                    <pic:cNvPr id="0" name="image5.png"/>
                    <pic:cNvPicPr preferRelativeResize="0"/>
                  </pic:nvPicPr>
                  <pic:blipFill>
                    <a:blip r:embed="rId32"/>
                    <a:srcRect b="0" l="0" r="0" t="0"/>
                    <a:stretch>
                      <a:fillRect/>
                    </a:stretch>
                  </pic:blipFill>
                  <pic:spPr>
                    <a:xfrm>
                      <a:off x="0" y="0"/>
                      <a:ext cx="4652963" cy="3387214"/>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pStyle w:val="Heading2"/>
        <w:rPr/>
      </w:pPr>
      <w:r w:rsidDel="00000000" w:rsidR="00000000" w:rsidRPr="00000000">
        <w:rPr>
          <w:rtl w:val="0"/>
        </w:rPr>
        <w:t xml:space="preserve">Πρόγραμμα Makecode</w:t>
      </w:r>
    </w:p>
    <w:p w:rsidR="00000000" w:rsidDel="00000000" w:rsidP="00000000" w:rsidRDefault="00000000" w:rsidRPr="00000000" w14:paraId="00000050">
      <w:pPr>
        <w:rPr/>
      </w:pPr>
      <w:r w:rsidDel="00000000" w:rsidR="00000000" w:rsidRPr="00000000">
        <w:rPr>
          <w:rtl w:val="0"/>
        </w:rPr>
        <w:t xml:space="preserve">Κάντε κλικ στον σύνδεσμο: </w:t>
      </w:r>
      <w:hyperlink r:id="rId33">
        <w:r w:rsidDel="00000000" w:rsidR="00000000" w:rsidRPr="00000000">
          <w:rPr>
            <w:rFonts w:ascii="Quattrocento Sans" w:cs="Quattrocento Sans" w:eastAsia="Quattrocento Sans" w:hAnsi="Quattrocento Sans"/>
            <w:color w:val="0000ff"/>
            <w:u w:val="single"/>
            <w:rtl w:val="0"/>
          </w:rPr>
          <w:t xml:space="preserve">https://makecode.microbit.org/_abKfLKhV4V99</w:t>
        </w:r>
      </w:hyperlink>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pStyle w:val="Heading2"/>
        <w:rPr/>
      </w:pPr>
      <w:r w:rsidDel="00000000" w:rsidR="00000000" w:rsidRPr="00000000">
        <w:rPr>
          <w:rtl w:val="0"/>
        </w:rPr>
        <w:t xml:space="preserve">Συμπέρασμα</w:t>
      </w:r>
    </w:p>
    <w:p w:rsidR="00000000" w:rsidDel="00000000" w:rsidP="00000000" w:rsidRDefault="00000000" w:rsidRPr="00000000" w14:paraId="00000053">
      <w:pPr>
        <w:rPr/>
      </w:pPr>
      <w:bookmarkStart w:colFirst="0" w:colLast="0" w:name="_heading=h.gjdgxs" w:id="0"/>
      <w:bookmarkEnd w:id="0"/>
      <w:r w:rsidDel="00000000" w:rsidR="00000000" w:rsidRPr="00000000">
        <w:rPr>
          <w:rtl w:val="0"/>
        </w:rPr>
        <w:t xml:space="preserve">Ενώ πατάτε το κουμπί Α, η ράβδος ώθησης κατεβαίνει- ενώ πατάτε το κουμπί Β, η ράβδος ώθησης ανυψώνεται.</w:t>
      </w:r>
    </w:p>
    <w:sectPr>
      <w:headerReference r:id="rId34" w:type="default"/>
      <w:pgSz w:h="16838" w:w="11906" w:orient="portrait"/>
      <w:pgMar w:bottom="1440" w:top="1440" w:left="1800" w:right="18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4">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1552575</wp:posOffset>
          </wp:positionH>
          <wp:positionV relativeFrom="paragraph">
            <wp:posOffset>-342897</wp:posOffset>
          </wp:positionV>
          <wp:extent cx="1804988" cy="685227"/>
          <wp:effectExtent b="0" l="0" r="0" t="0"/>
          <wp:wrapSquare wrapText="bothSides" distB="114300" distT="114300" distL="114300" distR="114300"/>
          <wp:docPr id="10" name="image11.png"/>
          <a:graphic>
            <a:graphicData uri="http://schemas.openxmlformats.org/drawingml/2006/picture">
              <pic:pic>
                <pic:nvPicPr>
                  <pic:cNvPr id="0" name="image11.png"/>
                  <pic:cNvPicPr preferRelativeResize="0"/>
                </pic:nvPicPr>
                <pic:blipFill>
                  <a:blip r:embed="rId1"/>
                  <a:srcRect b="0" l="0" r="0" t="0"/>
                  <a:stretch>
                    <a:fillRect/>
                  </a:stretch>
                </pic:blipFill>
                <pic:spPr>
                  <a:xfrm>
                    <a:off x="0" y="0"/>
                    <a:ext cx="1804988" cy="685227"/>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720" w:hanging="360"/>
      </w:pPr>
      <w:rPr>
        <w:rFonts w:ascii="Quattrocento Sans" w:cs="Quattrocento Sans" w:eastAsia="Quattrocento Sans" w:hAnsi="Quattrocen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l-GR"/>
      </w:rPr>
    </w:rPrDefault>
    <w:pPrDefault>
      <w:pPr>
        <w:spacing w:after="160" w:line="25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22" Type="http://schemas.openxmlformats.org/officeDocument/2006/relationships/image" Target="media/image19.png"/><Relationship Id="rId21" Type="http://schemas.openxmlformats.org/officeDocument/2006/relationships/image" Target="media/image17.png"/><Relationship Id="rId24" Type="http://schemas.openxmlformats.org/officeDocument/2006/relationships/image" Target="media/image25.png"/><Relationship Id="rId23" Type="http://schemas.openxmlformats.org/officeDocument/2006/relationships/image" Target="media/image1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8.png"/><Relationship Id="rId26" Type="http://schemas.openxmlformats.org/officeDocument/2006/relationships/image" Target="media/image22.png"/><Relationship Id="rId25" Type="http://schemas.openxmlformats.org/officeDocument/2006/relationships/image" Target="media/image20.png"/><Relationship Id="rId28" Type="http://schemas.openxmlformats.org/officeDocument/2006/relationships/image" Target="media/image12.png"/><Relationship Id="rId27" Type="http://schemas.openxmlformats.org/officeDocument/2006/relationships/image" Target="media/image26.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makecode.microbit.org/" TargetMode="External"/><Relationship Id="rId7" Type="http://schemas.openxmlformats.org/officeDocument/2006/relationships/image" Target="media/image15.png"/><Relationship Id="rId8" Type="http://schemas.openxmlformats.org/officeDocument/2006/relationships/image" Target="media/image21.png"/><Relationship Id="rId31" Type="http://schemas.openxmlformats.org/officeDocument/2006/relationships/image" Target="media/image24.png"/><Relationship Id="rId30" Type="http://schemas.openxmlformats.org/officeDocument/2006/relationships/image" Target="media/image9.png"/><Relationship Id="rId11" Type="http://schemas.openxmlformats.org/officeDocument/2006/relationships/image" Target="media/image7.png"/><Relationship Id="rId33" Type="http://schemas.openxmlformats.org/officeDocument/2006/relationships/hyperlink" Target="https://makecode.microbit.org/_abKfLKhV4V99" TargetMode="External"/><Relationship Id="rId10" Type="http://schemas.openxmlformats.org/officeDocument/2006/relationships/image" Target="media/image3.png"/><Relationship Id="rId32" Type="http://schemas.openxmlformats.org/officeDocument/2006/relationships/image" Target="media/image5.png"/><Relationship Id="rId13" Type="http://schemas.openxmlformats.org/officeDocument/2006/relationships/image" Target="media/image23.png"/><Relationship Id="rId12" Type="http://schemas.openxmlformats.org/officeDocument/2006/relationships/image" Target="media/image2.png"/><Relationship Id="rId34" Type="http://schemas.openxmlformats.org/officeDocument/2006/relationships/header" Target="header1.xml"/><Relationship Id="rId15" Type="http://schemas.openxmlformats.org/officeDocument/2006/relationships/image" Target="media/image16.png"/><Relationship Id="rId14" Type="http://schemas.openxmlformats.org/officeDocument/2006/relationships/image" Target="media/image13.png"/><Relationship Id="rId17" Type="http://schemas.openxmlformats.org/officeDocument/2006/relationships/image" Target="media/image1.png"/><Relationship Id="rId16" Type="http://schemas.openxmlformats.org/officeDocument/2006/relationships/image" Target="media/image10.png"/><Relationship Id="rId19" Type="http://schemas.openxmlformats.org/officeDocument/2006/relationships/image" Target="media/image4.png"/><Relationship Id="rId1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qin8lPu0slsLVRPZL7g75KgYqQ==">CgMxLjAyCGguZ2pkZ3hzOAByITFObVZUaUNBelpQaUcwQ2JIR0pUckMyQ1lDVkd3TExnUg==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